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проведению школьного этапа</w:t>
      </w:r>
    </w:p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Всероссийской олимпиады школьников по русскому языку</w:t>
      </w:r>
    </w:p>
    <w:p w:rsidR="003D7039" w:rsidRDefault="003D7039" w:rsidP="003D703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2016/2017</w:t>
      </w:r>
      <w:r>
        <w:rPr>
          <w:rFonts w:ascii="Times New Roman" w:hAnsi="Times New Roman"/>
          <w:b/>
          <w:sz w:val="24"/>
          <w:szCs w:val="24"/>
        </w:rPr>
        <w:t xml:space="preserve"> учебном году.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Школьный  этап Всероссийской олимпиады школьников по русскому языку проводится в соответствии Положением о Всероссийской Олимпиады школьников,</w:t>
      </w:r>
      <w:r w:rsidRPr="003D7039">
        <w:rPr>
          <w:rFonts w:eastAsia="Calibri"/>
          <w:lang w:eastAsia="en-US"/>
        </w:rPr>
        <w:t xml:space="preserve"> </w:t>
      </w:r>
      <w:r w:rsidRPr="003D7039">
        <w:rPr>
          <w:rFonts w:ascii="Times New Roman" w:hAnsi="Times New Roman"/>
          <w:sz w:val="24"/>
          <w:szCs w:val="24"/>
        </w:rPr>
        <w:t>приказом Министерства образования и науки Российской Федерации от 18 ноября 2013 г. № 1252 (с изменениями от 17 марта 2015 года (Приказ Министерства образования и науки РФ № 249), от 17 декабря 2015 года (Приказ Министерства образования и науки РФ №1488)).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 этап  Всероссийской  олимпиады школьников по русскому языку проходит в один (письменный) тур, в виде ответов  на  конкретно поставленные  вопросы  или  решений определенных лингвистических задач, отдельно для участников 5-6-х, 7-8х, 9-х и 10-11-х  классов. Задания составлены в соответствии с  «Методическими  рекомендациями  по  разработке  заданий для  школьного  и  муниципального  этапов  Всероссийской  олимпиады школьник</w:t>
      </w:r>
      <w:r>
        <w:rPr>
          <w:rFonts w:ascii="Times New Roman" w:hAnsi="Times New Roman"/>
          <w:sz w:val="24"/>
          <w:szCs w:val="24"/>
        </w:rPr>
        <w:t>ов  по  русскому  языку  в  2016/2017  учебном  году»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Организационно-технологическое обеспечение процедуры проведения школьного этапа Олимпиады по русскому языку осуществляет Оргкомитет.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Оргкомитет должен состоять из представителей администрации школы, учителей предметов гуманитарного цикла. Состав жюри формируется из учителей русского языка и литературы.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по организации олимпиады  начинаются в день, предшествующий проведению олимпиады, когда Оргкомитет по проведению школьного этапа получает задания  и тиражирует тексты в необходимом количестве.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олимпиады определяется Оргкомитетом по проведению школьного этапа.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участники должны быть ознакомлены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временем выполнения задани</w:t>
      </w:r>
      <w:r>
        <w:rPr>
          <w:rFonts w:ascii="Times New Roman" w:hAnsi="Times New Roman"/>
          <w:sz w:val="24"/>
          <w:szCs w:val="24"/>
        </w:rPr>
        <w:t>й (время выполнения работы в 5-6</w:t>
      </w:r>
      <w:r>
        <w:rPr>
          <w:rFonts w:ascii="Times New Roman" w:hAnsi="Times New Roman"/>
          <w:sz w:val="24"/>
          <w:szCs w:val="24"/>
        </w:rPr>
        <w:t xml:space="preserve">-х классах – 60 минут, </w:t>
      </w:r>
      <w:r>
        <w:rPr>
          <w:rFonts w:ascii="Times New Roman" w:hAnsi="Times New Roman"/>
          <w:sz w:val="24"/>
          <w:szCs w:val="24"/>
        </w:rPr>
        <w:t>в 7-8 классах – 90 минут, в 9-11-х – 18</w:t>
      </w:r>
      <w:r>
        <w:rPr>
          <w:rFonts w:ascii="Times New Roman" w:hAnsi="Times New Roman"/>
          <w:sz w:val="24"/>
          <w:szCs w:val="24"/>
        </w:rPr>
        <w:t>0 минут)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 текстов художественной литературы, словарей, учебно-методической литературы, средств мобильной связи, компьютера и т.д. исключается. В случае нарушения этого условия учащийся удаляется с Олимпиады.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 w:rsidRPr="003D7039">
        <w:rPr>
          <w:rFonts w:ascii="Times New Roman" w:hAnsi="Times New Roman"/>
          <w:sz w:val="24"/>
          <w:szCs w:val="24"/>
        </w:rPr>
        <w:t>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 один человек за партой. Каждый участник должен быть обеспечен комплектом заданий и канцелярскими принадлежностями (бумагой, ручкой).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 w:rsidRPr="003D7039">
        <w:rPr>
          <w:rFonts w:ascii="Times New Roman" w:hAnsi="Times New Roman"/>
          <w:b/>
          <w:sz w:val="24"/>
          <w:szCs w:val="24"/>
          <w:u w:val="single"/>
        </w:rPr>
        <w:t>Правила поведения во время Олимпиады</w:t>
      </w:r>
      <w:r w:rsidRPr="003D7039">
        <w:rPr>
          <w:rFonts w:ascii="Times New Roman" w:hAnsi="Times New Roman"/>
          <w:sz w:val="24"/>
          <w:szCs w:val="24"/>
        </w:rPr>
        <w:t xml:space="preserve">: - во время выполнения задания участники не вправе общаться друг с другом, свободно перемещаться по аудитории. </w:t>
      </w:r>
      <w:proofErr w:type="gramStart"/>
      <w:r w:rsidRPr="003D7039">
        <w:rPr>
          <w:rFonts w:ascii="Times New Roman" w:hAnsi="Times New Roman"/>
          <w:sz w:val="24"/>
          <w:szCs w:val="24"/>
        </w:rPr>
        <w:t>В случае выхода участника из аудитории дежурный на обложке работы отмечает время его выхода; - участник не имеет права в течение Олимпиады выносить из аудитории любые материалы, касающиеся Олимпиады (бланки заданий, листы ответа, черновики); 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</w:t>
      </w:r>
      <w:proofErr w:type="gramEnd"/>
      <w:r w:rsidRPr="003D7039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3D7039">
        <w:rPr>
          <w:rFonts w:ascii="Times New Roman" w:hAnsi="Times New Roman"/>
          <w:sz w:val="24"/>
          <w:szCs w:val="24"/>
        </w:rPr>
        <w:t>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- участники Олимпиады, которые были удалены, лишаются права дальнейшего участия в Олимпиаде по р</w:t>
      </w:r>
      <w:r>
        <w:rPr>
          <w:rFonts w:ascii="Times New Roman" w:hAnsi="Times New Roman"/>
          <w:sz w:val="24"/>
          <w:szCs w:val="24"/>
        </w:rPr>
        <w:t xml:space="preserve">усскому языку в текущем году.  </w:t>
      </w:r>
      <w:proofErr w:type="gramEnd"/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 истечении </w:t>
      </w:r>
      <w:proofErr w:type="gramStart"/>
      <w:r>
        <w:rPr>
          <w:rFonts w:ascii="Times New Roman" w:hAnsi="Times New Roman"/>
          <w:sz w:val="24"/>
          <w:szCs w:val="24"/>
        </w:rPr>
        <w:t>времени выполнения заданий работы школьников</w:t>
      </w:r>
      <w:proofErr w:type="gramEnd"/>
      <w:r>
        <w:rPr>
          <w:rFonts w:ascii="Times New Roman" w:hAnsi="Times New Roman"/>
          <w:sz w:val="24"/>
          <w:szCs w:val="24"/>
        </w:rPr>
        <w:t xml:space="preserve"> собираются и сдаются в Оргкомитет.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Жюри школьного этапа проверяет и оценивает выполненные олимпиадные задания.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школьного этапа Олимпиады, набравшие наибольшее количество баллов, признаются победителями школьного этапа Олимпиады при условии, что количество набранных ими баллов превышает половину максимально возможных. 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После проверки работ проводится их разбор: жюри отмечает лучшие ответы, интересные подходы, оригинальное оформление, называет победителей. Кроме анализа по классам, используются и другие формы информации об Олимпиаде: сообщение о результатах в школьной радиопередаче, выпуске специальной школьной газеты, сайт школы и т.д. В заключение подводятся итоги школьного этапа Олимпиады по русскому языку: оглашение имен победителей и награждение их в торжественной обстановке. В приказе по школе отмечаются учителя, классы и отдельные ученики, добившиеся лучших результатов. Список победителей и призеров школьного этапа Олимпиады утверждается организатором школьного этапа Олимпиады. Победители и призеры школьного этапа Олимпиады награждаются дипломами.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Победители и призёры школьного этапа становятся участниками следующего, муниципального, этапа Всероссийской Олимпиады.</w:t>
      </w:r>
    </w:p>
    <w:p w:rsidR="003D7039" w:rsidRDefault="003D7039" w:rsidP="003D7039">
      <w:pPr>
        <w:pStyle w:val="a4"/>
        <w:rPr>
          <w:rFonts w:ascii="Times New Roman" w:hAnsi="Times New Roman"/>
          <w:sz w:val="24"/>
          <w:szCs w:val="24"/>
        </w:rPr>
      </w:pPr>
    </w:p>
    <w:p w:rsidR="003D7039" w:rsidRDefault="003D7039" w:rsidP="003D7039"/>
    <w:p w:rsidR="005D7D3B" w:rsidRDefault="001E2E51"/>
    <w:sectPr w:rsidR="005D7D3B" w:rsidSect="00FF4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CE"/>
    <w:rsid w:val="000959CE"/>
    <w:rsid w:val="001E2E51"/>
    <w:rsid w:val="003D7039"/>
    <w:rsid w:val="006950FE"/>
    <w:rsid w:val="00C42B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7039"/>
    <w:rPr>
      <w:color w:val="0000FF" w:themeColor="hyperlink"/>
      <w:u w:val="single"/>
    </w:rPr>
  </w:style>
  <w:style w:type="paragraph" w:styleId="a4">
    <w:name w:val="No Spacing"/>
    <w:uiPriority w:val="1"/>
    <w:qFormat/>
    <w:rsid w:val="003D70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7039"/>
    <w:rPr>
      <w:color w:val="0000FF" w:themeColor="hyperlink"/>
      <w:u w:val="single"/>
    </w:rPr>
  </w:style>
  <w:style w:type="paragraph" w:styleId="a4">
    <w:name w:val="No Spacing"/>
    <w:uiPriority w:val="1"/>
    <w:qFormat/>
    <w:rsid w:val="003D70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acer</cp:lastModifiedBy>
  <cp:revision>3</cp:revision>
  <dcterms:created xsi:type="dcterms:W3CDTF">2016-09-07T19:54:00Z</dcterms:created>
  <dcterms:modified xsi:type="dcterms:W3CDTF">2016-09-07T19:54:00Z</dcterms:modified>
</cp:coreProperties>
</file>